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2D625" w14:textId="5BB1953A" w:rsidR="00A45442" w:rsidRPr="00DD6831" w:rsidRDefault="00A45442" w:rsidP="00DD6831">
      <w:pPr>
        <w:spacing w:after="160" w:line="259" w:lineRule="auto"/>
        <w:jc w:val="center"/>
        <w:rPr>
          <w:caps/>
          <w:color w:val="000000"/>
          <w:spacing w:val="36"/>
          <w:sz w:val="36"/>
          <w:szCs w:val="36"/>
          <w:shd w:val="clear" w:color="auto" w:fill="FFFFFF"/>
        </w:rPr>
      </w:pPr>
      <w:r w:rsidRPr="00DD6831">
        <w:rPr>
          <w:caps/>
          <w:color w:val="000000"/>
          <w:spacing w:val="36"/>
          <w:sz w:val="36"/>
          <w:szCs w:val="36"/>
          <w:shd w:val="clear" w:color="auto" w:fill="FFFFFF"/>
        </w:rPr>
        <w:t>Prog</w:t>
      </w:r>
      <w:bookmarkStart w:id="0" w:name="_GoBack"/>
      <w:bookmarkEnd w:id="0"/>
      <w:r w:rsidRPr="00DD6831">
        <w:rPr>
          <w:caps/>
          <w:color w:val="000000"/>
          <w:spacing w:val="36"/>
          <w:sz w:val="36"/>
          <w:szCs w:val="36"/>
          <w:shd w:val="clear" w:color="auto" w:fill="FFFFFF"/>
        </w:rPr>
        <w:t>ramme Calendar</w:t>
      </w:r>
    </w:p>
    <w:p w14:paraId="5CFF592F" w14:textId="77777777" w:rsidR="00BF3FDC" w:rsidRDefault="00BF3FDC" w:rsidP="006B4E30">
      <w:pPr>
        <w:spacing w:after="160" w:line="259" w:lineRule="auto"/>
        <w:jc w:val="center"/>
        <w:rPr>
          <w:b/>
          <w:sz w:val="36"/>
          <w:szCs w:val="36"/>
        </w:rPr>
      </w:pP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555"/>
        <w:gridCol w:w="2520"/>
      </w:tblGrid>
      <w:tr w:rsidR="00A45442" w:rsidRPr="00470B67" w14:paraId="3F0DA0EA" w14:textId="77777777" w:rsidTr="001937A4">
        <w:trPr>
          <w:trHeight w:val="332"/>
          <w:jc w:val="center"/>
        </w:trPr>
        <w:tc>
          <w:tcPr>
            <w:tcW w:w="840" w:type="dxa"/>
            <w:shd w:val="clear" w:color="auto" w:fill="F4B083" w:themeFill="accent2" w:themeFillTint="99"/>
            <w:hideMark/>
          </w:tcPr>
          <w:p w14:paraId="5AC0C41C" w14:textId="77DB3F0B" w:rsidR="00A45442" w:rsidRPr="00470B67" w:rsidRDefault="00A45442" w:rsidP="001937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/>
              </w:rPr>
              <w:t>S. No.</w:t>
            </w:r>
          </w:p>
        </w:tc>
        <w:tc>
          <w:tcPr>
            <w:tcW w:w="4555" w:type="dxa"/>
            <w:shd w:val="clear" w:color="auto" w:fill="F4B083" w:themeFill="accent2" w:themeFillTint="99"/>
            <w:hideMark/>
          </w:tcPr>
          <w:p w14:paraId="57366EBB" w14:textId="77777777" w:rsidR="00A45442" w:rsidRDefault="00A45442" w:rsidP="001937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/>
              </w:rPr>
              <w:t>Module Name</w:t>
            </w:r>
          </w:p>
          <w:p w14:paraId="30305837" w14:textId="2AD8B8CE" w:rsidR="00503F7E" w:rsidRPr="00470B67" w:rsidRDefault="00503F7E" w:rsidP="001937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shd w:val="clear" w:color="auto" w:fill="F4B083" w:themeFill="accent2" w:themeFillTint="99"/>
            <w:hideMark/>
          </w:tcPr>
          <w:p w14:paraId="49B4FAFD" w14:textId="160EB3FA" w:rsidR="00712A01" w:rsidRPr="00470B67" w:rsidRDefault="00BF3FDC" w:rsidP="001937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/>
              </w:rPr>
              <w:t>Schedule</w:t>
            </w:r>
          </w:p>
        </w:tc>
      </w:tr>
      <w:tr w:rsidR="00AF6658" w:rsidRPr="00470B67" w14:paraId="05492A6F" w14:textId="77777777" w:rsidTr="001937A4">
        <w:trPr>
          <w:trHeight w:val="359"/>
          <w:jc w:val="center"/>
        </w:trPr>
        <w:tc>
          <w:tcPr>
            <w:tcW w:w="840" w:type="dxa"/>
            <w:shd w:val="clear" w:color="000000" w:fill="D9D9D9"/>
            <w:hideMark/>
          </w:tcPr>
          <w:p w14:paraId="08E30528" w14:textId="77777777" w:rsidR="00AF6658" w:rsidRPr="00470B67" w:rsidRDefault="00AF6658" w:rsidP="00343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  <w:t>1</w:t>
            </w:r>
          </w:p>
        </w:tc>
        <w:tc>
          <w:tcPr>
            <w:tcW w:w="7075" w:type="dxa"/>
            <w:gridSpan w:val="2"/>
            <w:shd w:val="clear" w:color="000000" w:fill="D9D9D9"/>
            <w:hideMark/>
          </w:tcPr>
          <w:p w14:paraId="0719D691" w14:textId="3BCB171F" w:rsidR="00AF6658" w:rsidRPr="00470B67" w:rsidRDefault="00AF6658" w:rsidP="00343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  <w:t xml:space="preserve">Renewable Energy Resources &amp; Technologies </w:t>
            </w:r>
          </w:p>
        </w:tc>
      </w:tr>
      <w:tr w:rsidR="00A45442" w:rsidRPr="00470B67" w14:paraId="09C1B20E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  <w:hideMark/>
          </w:tcPr>
          <w:p w14:paraId="62ED88D0" w14:textId="77777777" w:rsidR="00A45442" w:rsidRPr="00470B67" w:rsidRDefault="00A45442" w:rsidP="00343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555" w:type="dxa"/>
            <w:shd w:val="clear" w:color="000000" w:fill="D9D9D9"/>
            <w:hideMark/>
          </w:tcPr>
          <w:p w14:paraId="4DA67F02" w14:textId="2589231B" w:rsidR="00A45442" w:rsidRPr="00BF3FDC" w:rsidRDefault="00A45442" w:rsidP="00F9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>Solar</w:t>
            </w:r>
            <w:r w:rsidR="00364732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F94697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Resource </w:t>
            </w:r>
            <w:r w:rsidR="00F94697">
              <w:rPr>
                <w:rFonts w:ascii="Calibri" w:eastAsia="Times New Roman" w:hAnsi="Calibri" w:cs="Times New Roman"/>
                <w:color w:val="000000"/>
                <w:lang w:val="en-US"/>
              </w:rPr>
              <w:t>a</w:t>
            </w:r>
            <w:r w:rsidR="00F94697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>nd Technologies</w:t>
            </w:r>
          </w:p>
        </w:tc>
        <w:tc>
          <w:tcPr>
            <w:tcW w:w="2520" w:type="dxa"/>
            <w:shd w:val="clear" w:color="000000" w:fill="D9D9D9"/>
            <w:hideMark/>
          </w:tcPr>
          <w:p w14:paraId="07635BB4" w14:textId="664C4603" w:rsidR="00A45442" w:rsidRPr="00BF3FDC" w:rsidRDefault="004C470A" w:rsidP="003431D5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BF3FDC">
              <w:t>Week 1-2</w:t>
            </w:r>
          </w:p>
        </w:tc>
      </w:tr>
      <w:tr w:rsidR="00287111" w:rsidRPr="00470B67" w14:paraId="6086CB9A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  <w:hideMark/>
          </w:tcPr>
          <w:p w14:paraId="66D87643" w14:textId="77777777" w:rsidR="00287111" w:rsidRPr="00470B67" w:rsidRDefault="00287111" w:rsidP="002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555" w:type="dxa"/>
            <w:shd w:val="clear" w:color="000000" w:fill="D9D9D9"/>
            <w:hideMark/>
          </w:tcPr>
          <w:p w14:paraId="193DC481" w14:textId="44170D14" w:rsidR="00287111" w:rsidRPr="00BF3FDC" w:rsidRDefault="00287111" w:rsidP="00F9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>Wind</w:t>
            </w:r>
            <w:r w:rsidR="009A4E87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F94697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Resource </w:t>
            </w:r>
            <w:r w:rsidR="00F94697">
              <w:rPr>
                <w:rFonts w:ascii="Calibri" w:eastAsia="Times New Roman" w:hAnsi="Calibri" w:cs="Times New Roman"/>
                <w:color w:val="000000"/>
                <w:lang w:val="en-US"/>
              </w:rPr>
              <w:t>a</w:t>
            </w:r>
            <w:r w:rsidR="00F94697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>nd Technologies</w:t>
            </w:r>
          </w:p>
        </w:tc>
        <w:tc>
          <w:tcPr>
            <w:tcW w:w="2520" w:type="dxa"/>
            <w:shd w:val="clear" w:color="000000" w:fill="D9D9D9"/>
            <w:hideMark/>
          </w:tcPr>
          <w:p w14:paraId="71A84C5F" w14:textId="17021304" w:rsidR="00287111" w:rsidRPr="00BF3FDC" w:rsidRDefault="004C470A" w:rsidP="00287111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lang w:val="en-US"/>
              </w:rPr>
              <w:t>Week 3-4</w:t>
            </w:r>
          </w:p>
        </w:tc>
      </w:tr>
      <w:tr w:rsidR="003F5BA2" w:rsidRPr="00470B67" w14:paraId="042F28E1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</w:tcPr>
          <w:p w14:paraId="4623A9B2" w14:textId="77777777" w:rsidR="003F5BA2" w:rsidRPr="00470B67" w:rsidRDefault="003F5BA2" w:rsidP="002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555" w:type="dxa"/>
            <w:shd w:val="clear" w:color="000000" w:fill="D9D9D9"/>
          </w:tcPr>
          <w:p w14:paraId="6131E429" w14:textId="7996A21C" w:rsidR="003F5BA2" w:rsidRPr="00BF3FDC" w:rsidRDefault="003F5BA2" w:rsidP="00F9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Bio </w:t>
            </w:r>
            <w:r w:rsidR="00F94697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Resource </w:t>
            </w:r>
            <w:r w:rsidR="00F94697">
              <w:rPr>
                <w:rFonts w:ascii="Calibri" w:eastAsia="Times New Roman" w:hAnsi="Calibri" w:cs="Times New Roman"/>
                <w:color w:val="000000"/>
                <w:lang w:val="en-US"/>
              </w:rPr>
              <w:t>a</w:t>
            </w:r>
            <w:r w:rsidR="00F94697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>nd Technologies</w:t>
            </w:r>
          </w:p>
        </w:tc>
        <w:tc>
          <w:tcPr>
            <w:tcW w:w="2520" w:type="dxa"/>
            <w:shd w:val="clear" w:color="000000" w:fill="D9D9D9"/>
          </w:tcPr>
          <w:p w14:paraId="520AD235" w14:textId="18D62B86" w:rsidR="003F5BA2" w:rsidRPr="00BF3FDC" w:rsidRDefault="004C470A" w:rsidP="00287111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lang w:val="en-US"/>
              </w:rPr>
              <w:t>Week 5-6</w:t>
            </w:r>
          </w:p>
        </w:tc>
      </w:tr>
      <w:tr w:rsidR="00287111" w:rsidRPr="00470B67" w14:paraId="42D160F8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  <w:hideMark/>
          </w:tcPr>
          <w:p w14:paraId="06D33DCD" w14:textId="77777777" w:rsidR="00287111" w:rsidRPr="00470B67" w:rsidRDefault="00287111" w:rsidP="002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555" w:type="dxa"/>
            <w:shd w:val="clear" w:color="000000" w:fill="D9D9D9"/>
            <w:hideMark/>
          </w:tcPr>
          <w:p w14:paraId="70F68716" w14:textId="0A603CB6" w:rsidR="00287111" w:rsidRPr="00BF3FDC" w:rsidRDefault="00287111" w:rsidP="00F9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>Hydro</w:t>
            </w:r>
            <w:r w:rsidR="003F5BA2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F94697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Resource </w:t>
            </w:r>
            <w:r w:rsidR="00F94697">
              <w:rPr>
                <w:rFonts w:ascii="Calibri" w:eastAsia="Times New Roman" w:hAnsi="Calibri" w:cs="Times New Roman"/>
                <w:color w:val="000000"/>
                <w:lang w:val="en-US"/>
              </w:rPr>
              <w:t>a</w:t>
            </w:r>
            <w:r w:rsidR="00F94697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>nd Technologies</w:t>
            </w:r>
          </w:p>
        </w:tc>
        <w:tc>
          <w:tcPr>
            <w:tcW w:w="2520" w:type="dxa"/>
            <w:shd w:val="clear" w:color="000000" w:fill="D9D9D9"/>
            <w:hideMark/>
          </w:tcPr>
          <w:p w14:paraId="3CA937E0" w14:textId="6E342EFC" w:rsidR="00287111" w:rsidRPr="00BF3FDC" w:rsidRDefault="004C470A" w:rsidP="00287111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lang w:val="en-US"/>
              </w:rPr>
              <w:t>Week 7-8</w:t>
            </w:r>
          </w:p>
        </w:tc>
      </w:tr>
      <w:tr w:rsidR="00A45442" w:rsidRPr="00470B67" w14:paraId="27D0DEA5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</w:tcPr>
          <w:p w14:paraId="7581E6B4" w14:textId="77777777" w:rsidR="00A45442" w:rsidRPr="00470B67" w:rsidRDefault="00A45442" w:rsidP="00343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555" w:type="dxa"/>
            <w:shd w:val="clear" w:color="000000" w:fill="D9D9D9"/>
          </w:tcPr>
          <w:p w14:paraId="137C74B7" w14:textId="00E65481" w:rsidR="00A45442" w:rsidRPr="00BF3FDC" w:rsidRDefault="00A45442" w:rsidP="00F9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Passive </w:t>
            </w:r>
            <w:r w:rsidR="00F94697">
              <w:rPr>
                <w:rFonts w:ascii="Calibri" w:eastAsia="Times New Roman" w:hAnsi="Calibri" w:cs="Times New Roman"/>
                <w:color w:val="000000"/>
                <w:lang w:val="en-US"/>
              </w:rPr>
              <w:t>S</w:t>
            </w:r>
            <w:r w:rsidR="00F94697" w:rsidRPr="00BF3FDC">
              <w:rPr>
                <w:rFonts w:ascii="Calibri" w:eastAsia="Times New Roman" w:hAnsi="Calibri" w:cs="Times New Roman"/>
                <w:color w:val="000000"/>
                <w:lang w:val="en-US"/>
              </w:rPr>
              <w:t>olar Technologies</w:t>
            </w:r>
          </w:p>
        </w:tc>
        <w:tc>
          <w:tcPr>
            <w:tcW w:w="2520" w:type="dxa"/>
            <w:shd w:val="clear" w:color="000000" w:fill="D9D9D9"/>
          </w:tcPr>
          <w:p w14:paraId="2896448F" w14:textId="2CB003F1" w:rsidR="00A45442" w:rsidRPr="00BF3FDC" w:rsidRDefault="004C470A" w:rsidP="003431D5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lang w:val="en-US"/>
              </w:rPr>
              <w:t>Week 9-1</w:t>
            </w:r>
            <w:r w:rsidR="00503F7E" w:rsidRPr="00BF3FDC">
              <w:rPr>
                <w:rFonts w:ascii="Calibri" w:eastAsia="Times New Roman" w:hAnsi="Calibri" w:cs="Times New Roman"/>
                <w:lang w:val="en-US"/>
              </w:rPr>
              <w:t>0</w:t>
            </w:r>
          </w:p>
        </w:tc>
      </w:tr>
      <w:tr w:rsidR="00A45442" w:rsidRPr="00470B67" w14:paraId="32C805FF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</w:tcPr>
          <w:p w14:paraId="1C22383E" w14:textId="77777777" w:rsidR="00A45442" w:rsidRPr="00470B67" w:rsidRDefault="00A45442" w:rsidP="00343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555" w:type="dxa"/>
            <w:shd w:val="clear" w:color="000000" w:fill="D9D9D9"/>
          </w:tcPr>
          <w:p w14:paraId="67D46DE6" w14:textId="77777777" w:rsidR="00A45442" w:rsidRPr="00470B67" w:rsidRDefault="00A45442" w:rsidP="00A45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520" w:type="dxa"/>
            <w:shd w:val="clear" w:color="000000" w:fill="D9D9D9"/>
          </w:tcPr>
          <w:p w14:paraId="5B89066A" w14:textId="77777777" w:rsidR="00A45442" w:rsidRDefault="00A45442" w:rsidP="003431D5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94633" w:rsidRPr="00470B67" w14:paraId="7318E212" w14:textId="77777777" w:rsidTr="001937A4">
        <w:trPr>
          <w:trHeight w:val="377"/>
          <w:jc w:val="center"/>
        </w:trPr>
        <w:tc>
          <w:tcPr>
            <w:tcW w:w="840" w:type="dxa"/>
            <w:shd w:val="clear" w:color="000000" w:fill="D9D9D9"/>
            <w:hideMark/>
          </w:tcPr>
          <w:p w14:paraId="12FA185E" w14:textId="77777777" w:rsidR="00594633" w:rsidRPr="00470B67" w:rsidRDefault="00594633" w:rsidP="00343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  <w:t>2</w:t>
            </w:r>
          </w:p>
        </w:tc>
        <w:tc>
          <w:tcPr>
            <w:tcW w:w="7075" w:type="dxa"/>
            <w:gridSpan w:val="2"/>
            <w:shd w:val="clear" w:color="000000" w:fill="D9D9D9"/>
            <w:hideMark/>
          </w:tcPr>
          <w:p w14:paraId="5E8017AB" w14:textId="68F2D11E" w:rsidR="00594633" w:rsidRPr="00470B67" w:rsidRDefault="00594633" w:rsidP="0028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  <w:t xml:space="preserve">Renewable Energy Policies &amp; Planning </w:t>
            </w:r>
          </w:p>
        </w:tc>
      </w:tr>
      <w:tr w:rsidR="00287111" w:rsidRPr="00470B67" w14:paraId="3542C900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  <w:hideMark/>
          </w:tcPr>
          <w:p w14:paraId="1CA5BC69" w14:textId="77777777" w:rsidR="00287111" w:rsidRPr="00470B67" w:rsidRDefault="00287111" w:rsidP="002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555" w:type="dxa"/>
            <w:shd w:val="clear" w:color="000000" w:fill="D9D9D9"/>
            <w:hideMark/>
          </w:tcPr>
          <w:p w14:paraId="1D39C2F7" w14:textId="3DA0A614" w:rsidR="00287111" w:rsidRPr="00BF3FDC" w:rsidRDefault="00650112" w:rsidP="0065011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Overview of Energy Sector</w:t>
            </w:r>
            <w:r w:rsidR="00634AFA" w:rsidRPr="00BF3FDC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520" w:type="dxa"/>
            <w:shd w:val="clear" w:color="000000" w:fill="D9D9D9"/>
            <w:hideMark/>
          </w:tcPr>
          <w:p w14:paraId="4BF947C2" w14:textId="4AF80109" w:rsidR="00287111" w:rsidRPr="00BF3FDC" w:rsidRDefault="004C470A" w:rsidP="0028711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bCs/>
                <w:lang w:val="en-US"/>
              </w:rPr>
              <w:t>Week 1</w:t>
            </w:r>
            <w:r w:rsidR="00503F7E" w:rsidRPr="00BF3FDC">
              <w:rPr>
                <w:rFonts w:ascii="Calibri" w:eastAsia="Times New Roman" w:hAnsi="Calibri" w:cs="Times New Roman"/>
                <w:bCs/>
                <w:lang w:val="en-US"/>
              </w:rPr>
              <w:t>1</w:t>
            </w:r>
            <w:r w:rsidRPr="00BF3FDC">
              <w:rPr>
                <w:rFonts w:ascii="Calibri" w:eastAsia="Times New Roman" w:hAnsi="Calibri" w:cs="Times New Roman"/>
                <w:bCs/>
                <w:lang w:val="en-US"/>
              </w:rPr>
              <w:t>-1</w:t>
            </w:r>
            <w:r w:rsidR="00503F7E" w:rsidRPr="00BF3FDC">
              <w:rPr>
                <w:rFonts w:ascii="Calibri" w:eastAsia="Times New Roman" w:hAnsi="Calibri" w:cs="Times New Roman"/>
                <w:bCs/>
                <w:lang w:val="en-US"/>
              </w:rPr>
              <w:t>2</w:t>
            </w:r>
          </w:p>
        </w:tc>
      </w:tr>
      <w:tr w:rsidR="00287111" w:rsidRPr="00470B67" w14:paraId="3A7419E9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  <w:hideMark/>
          </w:tcPr>
          <w:p w14:paraId="5E25D193" w14:textId="77777777" w:rsidR="00287111" w:rsidRPr="00470B67" w:rsidRDefault="00287111" w:rsidP="002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555" w:type="dxa"/>
            <w:shd w:val="clear" w:color="000000" w:fill="D9D9D9"/>
            <w:hideMark/>
          </w:tcPr>
          <w:p w14:paraId="6BE5E6AA" w14:textId="43A3B31A" w:rsidR="00287111" w:rsidRPr="00BF3FDC" w:rsidRDefault="00650112" w:rsidP="0065011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 xml:space="preserve">Energy </w:t>
            </w:r>
            <w:r w:rsidR="00634AFA" w:rsidRPr="00BF3FDC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 xml:space="preserve">Policies </w:t>
            </w:r>
            <w:r w:rsidRPr="00BF3FDC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&amp; Guidelines</w:t>
            </w:r>
          </w:p>
        </w:tc>
        <w:tc>
          <w:tcPr>
            <w:tcW w:w="2520" w:type="dxa"/>
            <w:shd w:val="clear" w:color="000000" w:fill="D9D9D9"/>
            <w:hideMark/>
          </w:tcPr>
          <w:p w14:paraId="6DCF0808" w14:textId="7A4F05F4" w:rsidR="00287111" w:rsidRPr="00BF3FDC" w:rsidRDefault="004C470A" w:rsidP="0089523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bCs/>
                <w:lang w:val="en-US"/>
              </w:rPr>
              <w:t>Week 1</w:t>
            </w:r>
            <w:r w:rsidR="00503F7E" w:rsidRPr="00BF3FDC">
              <w:rPr>
                <w:rFonts w:ascii="Calibri" w:eastAsia="Times New Roman" w:hAnsi="Calibri" w:cs="Times New Roman"/>
                <w:bCs/>
                <w:lang w:val="en-US"/>
              </w:rPr>
              <w:t>3</w:t>
            </w:r>
            <w:r w:rsidRPr="00BF3FDC">
              <w:rPr>
                <w:rFonts w:ascii="Calibri" w:eastAsia="Times New Roman" w:hAnsi="Calibri" w:cs="Times New Roman"/>
                <w:bCs/>
                <w:lang w:val="en-US"/>
              </w:rPr>
              <w:t>-</w:t>
            </w:r>
            <w:r w:rsidR="00C75C7B" w:rsidRPr="00BF3FDC">
              <w:rPr>
                <w:rFonts w:ascii="Calibri" w:eastAsia="Times New Roman" w:hAnsi="Calibri" w:cs="Times New Roman"/>
                <w:bCs/>
                <w:lang w:val="en-US"/>
              </w:rPr>
              <w:t>1</w:t>
            </w:r>
            <w:r w:rsidR="00503F7E" w:rsidRPr="00BF3FDC">
              <w:rPr>
                <w:rFonts w:ascii="Calibri" w:eastAsia="Times New Roman" w:hAnsi="Calibri" w:cs="Times New Roman"/>
                <w:bCs/>
                <w:lang w:val="en-US"/>
              </w:rPr>
              <w:t>4</w:t>
            </w:r>
          </w:p>
        </w:tc>
      </w:tr>
      <w:tr w:rsidR="00287111" w:rsidRPr="00470B67" w14:paraId="3AC58EDB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  <w:hideMark/>
          </w:tcPr>
          <w:p w14:paraId="1312D4FE" w14:textId="77777777" w:rsidR="00287111" w:rsidRPr="00470B67" w:rsidRDefault="00287111" w:rsidP="00287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70B67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555" w:type="dxa"/>
            <w:shd w:val="clear" w:color="000000" w:fill="D9D9D9"/>
            <w:hideMark/>
          </w:tcPr>
          <w:p w14:paraId="5481C37A" w14:textId="538DCD73" w:rsidR="00287111" w:rsidRPr="00BF3FDC" w:rsidRDefault="00650112" w:rsidP="0065011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Renewable Energy Regulations</w:t>
            </w:r>
          </w:p>
        </w:tc>
        <w:tc>
          <w:tcPr>
            <w:tcW w:w="2520" w:type="dxa"/>
            <w:shd w:val="clear" w:color="000000" w:fill="D9D9D9"/>
            <w:hideMark/>
          </w:tcPr>
          <w:p w14:paraId="113509CC" w14:textId="0948FECB" w:rsidR="00287111" w:rsidRPr="00BF3FDC" w:rsidRDefault="00C75C7B" w:rsidP="0028711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bCs/>
                <w:lang w:val="en-US"/>
              </w:rPr>
              <w:t>Week 1</w:t>
            </w:r>
            <w:r w:rsidR="00503F7E" w:rsidRPr="00BF3FDC">
              <w:rPr>
                <w:rFonts w:ascii="Calibri" w:eastAsia="Times New Roman" w:hAnsi="Calibri" w:cs="Times New Roman"/>
                <w:bCs/>
                <w:lang w:val="en-US"/>
              </w:rPr>
              <w:t>5</w:t>
            </w:r>
            <w:r w:rsidR="005F5701">
              <w:rPr>
                <w:rFonts w:ascii="Calibri" w:eastAsia="Times New Roman" w:hAnsi="Calibri" w:cs="Times New Roman"/>
                <w:bCs/>
                <w:lang w:val="en-US"/>
              </w:rPr>
              <w:t>-16</w:t>
            </w:r>
          </w:p>
        </w:tc>
      </w:tr>
      <w:tr w:rsidR="00895237" w:rsidRPr="00470B67" w14:paraId="3B809D5E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</w:tcPr>
          <w:p w14:paraId="08546B64" w14:textId="77777777" w:rsidR="00895237" w:rsidRPr="00470B67" w:rsidRDefault="00895237" w:rsidP="00895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555" w:type="dxa"/>
            <w:shd w:val="clear" w:color="000000" w:fill="D9D9D9"/>
          </w:tcPr>
          <w:p w14:paraId="29A89267" w14:textId="38333B1A" w:rsidR="00895237" w:rsidRPr="00BF3FDC" w:rsidRDefault="00895237" w:rsidP="008952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 xml:space="preserve">New Policies and Schemes </w:t>
            </w:r>
          </w:p>
        </w:tc>
        <w:tc>
          <w:tcPr>
            <w:tcW w:w="2520" w:type="dxa"/>
            <w:shd w:val="clear" w:color="000000" w:fill="D9D9D9"/>
          </w:tcPr>
          <w:p w14:paraId="4305404D" w14:textId="0EFE5B17" w:rsidR="00895237" w:rsidRPr="00BF3FDC" w:rsidRDefault="00C75C7B" w:rsidP="0089523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n-US"/>
              </w:rPr>
            </w:pPr>
            <w:r w:rsidRPr="00BF3FDC">
              <w:rPr>
                <w:rFonts w:ascii="Calibri" w:eastAsia="Times New Roman" w:hAnsi="Calibri" w:cs="Times New Roman"/>
                <w:bCs/>
                <w:lang w:val="en-US"/>
              </w:rPr>
              <w:t>Week 1</w:t>
            </w:r>
            <w:r w:rsidR="005F5701">
              <w:rPr>
                <w:rFonts w:ascii="Calibri" w:eastAsia="Times New Roman" w:hAnsi="Calibri" w:cs="Times New Roman"/>
                <w:bCs/>
                <w:lang w:val="en-US"/>
              </w:rPr>
              <w:t>7</w:t>
            </w:r>
          </w:p>
        </w:tc>
      </w:tr>
      <w:tr w:rsidR="00AD6181" w:rsidRPr="00470B67" w14:paraId="05EDF0FE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</w:tcPr>
          <w:p w14:paraId="35B805A3" w14:textId="77777777" w:rsidR="00AD6181" w:rsidRPr="00470B67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555" w:type="dxa"/>
            <w:shd w:val="clear" w:color="000000" w:fill="D9D9D9"/>
          </w:tcPr>
          <w:p w14:paraId="6FBD1A13" w14:textId="77777777" w:rsidR="00AD6181" w:rsidRPr="00650112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2520" w:type="dxa"/>
            <w:shd w:val="clear" w:color="000000" w:fill="D9D9D9"/>
          </w:tcPr>
          <w:p w14:paraId="449E3F44" w14:textId="77777777" w:rsidR="00AD6181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AD6181" w:rsidRPr="00470B67" w14:paraId="36D572AD" w14:textId="77777777" w:rsidTr="00503F7E">
        <w:trPr>
          <w:trHeight w:val="330"/>
          <w:jc w:val="center"/>
        </w:trPr>
        <w:tc>
          <w:tcPr>
            <w:tcW w:w="840" w:type="dxa"/>
            <w:shd w:val="clear" w:color="000000" w:fill="D9D9D9"/>
            <w:hideMark/>
          </w:tcPr>
          <w:p w14:paraId="78BE32EB" w14:textId="4C828EA4" w:rsidR="00AD6181" w:rsidRPr="00470B67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12A01"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  <w:t> 3</w:t>
            </w:r>
          </w:p>
        </w:tc>
        <w:tc>
          <w:tcPr>
            <w:tcW w:w="4555" w:type="dxa"/>
            <w:shd w:val="clear" w:color="000000" w:fill="D9D9D9"/>
          </w:tcPr>
          <w:p w14:paraId="33B450DE" w14:textId="471EC957" w:rsidR="00AD6181" w:rsidRPr="00287111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  <w:t xml:space="preserve">Webinars </w:t>
            </w:r>
            <w:r w:rsidR="005F5701">
              <w:rPr>
                <w:rFonts w:ascii="Calibri" w:eastAsia="Times New Roman" w:hAnsi="Calibri" w:cs="Times New Roman"/>
                <w:b/>
                <w:bCs/>
                <w:color w:val="0070C0"/>
                <w:lang w:val="en-US"/>
              </w:rPr>
              <w:t>(Additional)</w:t>
            </w:r>
          </w:p>
        </w:tc>
        <w:tc>
          <w:tcPr>
            <w:tcW w:w="2520" w:type="dxa"/>
            <w:shd w:val="clear" w:color="000000" w:fill="D9D9D9"/>
          </w:tcPr>
          <w:p w14:paraId="278F12EA" w14:textId="2941C9AE" w:rsidR="00AD6181" w:rsidRPr="00470B67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AD6181" w:rsidRPr="00470B67" w14:paraId="18915B71" w14:textId="77777777" w:rsidTr="00503F7E">
        <w:trPr>
          <w:trHeight w:val="390"/>
          <w:jc w:val="center"/>
        </w:trPr>
        <w:tc>
          <w:tcPr>
            <w:tcW w:w="840" w:type="dxa"/>
            <w:shd w:val="clear" w:color="000000" w:fill="D9D9D9"/>
          </w:tcPr>
          <w:p w14:paraId="59AE47B6" w14:textId="77777777" w:rsidR="00AD6181" w:rsidRPr="00470B67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bookmarkStart w:id="1" w:name="_Hlk58257723"/>
          </w:p>
        </w:tc>
        <w:tc>
          <w:tcPr>
            <w:tcW w:w="4555" w:type="dxa"/>
            <w:shd w:val="clear" w:color="000000" w:fill="D9D9D9"/>
          </w:tcPr>
          <w:p w14:paraId="0E01EA23" w14:textId="5F0543FB" w:rsidR="00AD6181" w:rsidRPr="00712A01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Project Management</w:t>
            </w:r>
          </w:p>
        </w:tc>
        <w:tc>
          <w:tcPr>
            <w:tcW w:w="2520" w:type="dxa"/>
            <w:shd w:val="clear" w:color="000000" w:fill="D9D9D9"/>
          </w:tcPr>
          <w:p w14:paraId="7A7FEC18" w14:textId="4B948838" w:rsidR="00AD6181" w:rsidRDefault="00503F7E" w:rsidP="00AD618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lang w:val="en-US"/>
              </w:rPr>
              <w:t>Week 1</w:t>
            </w:r>
            <w:r w:rsidR="005F5701">
              <w:rPr>
                <w:rFonts w:ascii="Calibri" w:eastAsia="Times New Roman" w:hAnsi="Calibri" w:cs="Times New Roman"/>
                <w:bCs/>
                <w:lang w:val="en-US"/>
              </w:rPr>
              <w:t>8</w:t>
            </w:r>
          </w:p>
        </w:tc>
      </w:tr>
      <w:tr w:rsidR="00AD6181" w:rsidRPr="00470B67" w14:paraId="718E3D62" w14:textId="77777777" w:rsidTr="00503F7E">
        <w:trPr>
          <w:trHeight w:val="390"/>
          <w:jc w:val="center"/>
        </w:trPr>
        <w:tc>
          <w:tcPr>
            <w:tcW w:w="840" w:type="dxa"/>
            <w:shd w:val="clear" w:color="000000" w:fill="D9D9D9"/>
          </w:tcPr>
          <w:p w14:paraId="22E768E1" w14:textId="77777777" w:rsidR="00AD6181" w:rsidRPr="00470B67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555" w:type="dxa"/>
            <w:shd w:val="clear" w:color="000000" w:fill="D9D9D9"/>
          </w:tcPr>
          <w:p w14:paraId="22AF4F17" w14:textId="79069B69" w:rsidR="00AD6181" w:rsidRPr="00712A01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Project Finance</w:t>
            </w:r>
          </w:p>
        </w:tc>
        <w:tc>
          <w:tcPr>
            <w:tcW w:w="2520" w:type="dxa"/>
            <w:shd w:val="clear" w:color="000000" w:fill="D9D9D9"/>
          </w:tcPr>
          <w:p w14:paraId="3A79E68B" w14:textId="131CD2B2" w:rsidR="00AD6181" w:rsidRDefault="00503F7E" w:rsidP="00AD618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lang w:val="en-US"/>
              </w:rPr>
              <w:t>Week 1</w:t>
            </w:r>
            <w:r w:rsidR="005F5701">
              <w:rPr>
                <w:rFonts w:ascii="Calibri" w:eastAsia="Times New Roman" w:hAnsi="Calibri" w:cs="Times New Roman"/>
                <w:bCs/>
                <w:lang w:val="en-US"/>
              </w:rPr>
              <w:t>9</w:t>
            </w:r>
          </w:p>
        </w:tc>
      </w:tr>
      <w:tr w:rsidR="00AD6181" w:rsidRPr="00470B67" w14:paraId="79A54375" w14:textId="77777777" w:rsidTr="00503F7E">
        <w:trPr>
          <w:trHeight w:val="390"/>
          <w:jc w:val="center"/>
        </w:trPr>
        <w:tc>
          <w:tcPr>
            <w:tcW w:w="840" w:type="dxa"/>
            <w:shd w:val="clear" w:color="000000" w:fill="D9D9D9"/>
          </w:tcPr>
          <w:p w14:paraId="6AD5BE2E" w14:textId="77777777" w:rsidR="00AD6181" w:rsidRPr="00470B67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555" w:type="dxa"/>
            <w:shd w:val="clear" w:color="000000" w:fill="D9D9D9"/>
          </w:tcPr>
          <w:p w14:paraId="24EDD2F0" w14:textId="449B20DF" w:rsidR="00AD6181" w:rsidRDefault="00AD6181" w:rsidP="00AD618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PPA &amp; Contracts</w:t>
            </w:r>
          </w:p>
        </w:tc>
        <w:tc>
          <w:tcPr>
            <w:tcW w:w="2520" w:type="dxa"/>
            <w:shd w:val="clear" w:color="000000" w:fill="D9D9D9"/>
          </w:tcPr>
          <w:p w14:paraId="52C20E23" w14:textId="0EF0EF1E" w:rsidR="00AD6181" w:rsidRDefault="00503F7E" w:rsidP="00AD618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lang w:val="en-US"/>
              </w:rPr>
              <w:t xml:space="preserve">Week </w:t>
            </w:r>
            <w:r w:rsidR="005F5701">
              <w:rPr>
                <w:rFonts w:ascii="Calibri" w:eastAsia="Times New Roman" w:hAnsi="Calibri" w:cs="Times New Roman"/>
                <w:bCs/>
                <w:lang w:val="en-US"/>
              </w:rPr>
              <w:t>20</w:t>
            </w:r>
          </w:p>
        </w:tc>
      </w:tr>
      <w:bookmarkEnd w:id="1"/>
    </w:tbl>
    <w:p w14:paraId="64F9C4CC" w14:textId="77777777" w:rsidR="005844D0" w:rsidRDefault="005844D0" w:rsidP="00257FC1">
      <w:pPr>
        <w:rPr>
          <w:b/>
        </w:rPr>
      </w:pPr>
    </w:p>
    <w:p w14:paraId="6412FA75" w14:textId="77777777" w:rsidR="00AD6181" w:rsidRDefault="00AD6181" w:rsidP="00F25C3D"/>
    <w:sectPr w:rsidR="00AD6181" w:rsidSect="008A1C04">
      <w:pgSz w:w="12240" w:h="15840"/>
      <w:pgMar w:top="1152" w:right="1440" w:bottom="1152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F35D7" w14:textId="77777777" w:rsidR="00421FA0" w:rsidRDefault="00421FA0" w:rsidP="009D5FC6">
      <w:pPr>
        <w:spacing w:after="0" w:line="240" w:lineRule="auto"/>
      </w:pPr>
      <w:r>
        <w:separator/>
      </w:r>
    </w:p>
  </w:endnote>
  <w:endnote w:type="continuationSeparator" w:id="0">
    <w:p w14:paraId="4B5053C3" w14:textId="77777777" w:rsidR="00421FA0" w:rsidRDefault="00421FA0" w:rsidP="009D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36EEB" w14:textId="77777777" w:rsidR="00421FA0" w:rsidRDefault="00421FA0" w:rsidP="009D5FC6">
      <w:pPr>
        <w:spacing w:after="0" w:line="240" w:lineRule="auto"/>
      </w:pPr>
      <w:r>
        <w:separator/>
      </w:r>
    </w:p>
  </w:footnote>
  <w:footnote w:type="continuationSeparator" w:id="0">
    <w:p w14:paraId="4FC10DD3" w14:textId="77777777" w:rsidR="00421FA0" w:rsidRDefault="00421FA0" w:rsidP="009D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44E"/>
    <w:multiLevelType w:val="hybridMultilevel"/>
    <w:tmpl w:val="9BA0B9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131EBF"/>
    <w:multiLevelType w:val="hybridMultilevel"/>
    <w:tmpl w:val="727C8C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A77A03"/>
    <w:multiLevelType w:val="hybridMultilevel"/>
    <w:tmpl w:val="505C3DA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C8"/>
    <w:rsid w:val="000375BC"/>
    <w:rsid w:val="000D05DB"/>
    <w:rsid w:val="000E7209"/>
    <w:rsid w:val="00163F9C"/>
    <w:rsid w:val="001937A4"/>
    <w:rsid w:val="00240AFF"/>
    <w:rsid w:val="002501E9"/>
    <w:rsid w:val="002557DD"/>
    <w:rsid w:val="00257FC1"/>
    <w:rsid w:val="00267B04"/>
    <w:rsid w:val="00284936"/>
    <w:rsid w:val="00287111"/>
    <w:rsid w:val="002B308F"/>
    <w:rsid w:val="002F61EF"/>
    <w:rsid w:val="00311807"/>
    <w:rsid w:val="003235FE"/>
    <w:rsid w:val="00347B91"/>
    <w:rsid w:val="00364732"/>
    <w:rsid w:val="0039103B"/>
    <w:rsid w:val="003E2C82"/>
    <w:rsid w:val="003F5BA2"/>
    <w:rsid w:val="004175E5"/>
    <w:rsid w:val="00421FA0"/>
    <w:rsid w:val="0043419D"/>
    <w:rsid w:val="00470B67"/>
    <w:rsid w:val="00481B67"/>
    <w:rsid w:val="004901E8"/>
    <w:rsid w:val="004C470A"/>
    <w:rsid w:val="00503F7E"/>
    <w:rsid w:val="00541229"/>
    <w:rsid w:val="005844D0"/>
    <w:rsid w:val="00594633"/>
    <w:rsid w:val="005C31C1"/>
    <w:rsid w:val="005F5701"/>
    <w:rsid w:val="00634AFA"/>
    <w:rsid w:val="00650112"/>
    <w:rsid w:val="006952A4"/>
    <w:rsid w:val="006B4E30"/>
    <w:rsid w:val="006D3BC8"/>
    <w:rsid w:val="00712A01"/>
    <w:rsid w:val="007439FD"/>
    <w:rsid w:val="007D73D0"/>
    <w:rsid w:val="007E0635"/>
    <w:rsid w:val="008269CE"/>
    <w:rsid w:val="008536C8"/>
    <w:rsid w:val="00895237"/>
    <w:rsid w:val="008975D5"/>
    <w:rsid w:val="008A1C04"/>
    <w:rsid w:val="009401C6"/>
    <w:rsid w:val="00984789"/>
    <w:rsid w:val="009A1D7E"/>
    <w:rsid w:val="009A4E87"/>
    <w:rsid w:val="009D5FC6"/>
    <w:rsid w:val="00A326CD"/>
    <w:rsid w:val="00A45442"/>
    <w:rsid w:val="00A6015B"/>
    <w:rsid w:val="00AD6181"/>
    <w:rsid w:val="00AF6658"/>
    <w:rsid w:val="00B12219"/>
    <w:rsid w:val="00BD5D0F"/>
    <w:rsid w:val="00BF3FDC"/>
    <w:rsid w:val="00C01192"/>
    <w:rsid w:val="00C4122B"/>
    <w:rsid w:val="00C42FD8"/>
    <w:rsid w:val="00C47C19"/>
    <w:rsid w:val="00C75C7B"/>
    <w:rsid w:val="00C80F5B"/>
    <w:rsid w:val="00CA7EC7"/>
    <w:rsid w:val="00CC7FBC"/>
    <w:rsid w:val="00D00C66"/>
    <w:rsid w:val="00D16CDB"/>
    <w:rsid w:val="00D2198E"/>
    <w:rsid w:val="00D357CF"/>
    <w:rsid w:val="00DD07A9"/>
    <w:rsid w:val="00DD6831"/>
    <w:rsid w:val="00EE5244"/>
    <w:rsid w:val="00F00CEC"/>
    <w:rsid w:val="00F02F51"/>
    <w:rsid w:val="00F0574A"/>
    <w:rsid w:val="00F1327E"/>
    <w:rsid w:val="00F25C3D"/>
    <w:rsid w:val="00F8789E"/>
    <w:rsid w:val="00F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F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C1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C1"/>
    <w:pPr>
      <w:ind w:left="720"/>
      <w:contextualSpacing/>
    </w:pPr>
  </w:style>
  <w:style w:type="table" w:styleId="TableGrid">
    <w:name w:val="Table Grid"/>
    <w:basedOn w:val="TableNormal"/>
    <w:uiPriority w:val="59"/>
    <w:rsid w:val="00257FC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44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D5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FC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D5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FC6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C1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C1"/>
    <w:pPr>
      <w:ind w:left="720"/>
      <w:contextualSpacing/>
    </w:pPr>
  </w:style>
  <w:style w:type="table" w:styleId="TableGrid">
    <w:name w:val="Table Grid"/>
    <w:basedOn w:val="TableNormal"/>
    <w:uiPriority w:val="59"/>
    <w:rsid w:val="00257FC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44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D5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FC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D5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FC6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4B2C-95E2-4608-BBC2-5E35EB1A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 Kumar</dc:creator>
  <cp:lastModifiedBy>shruti</cp:lastModifiedBy>
  <cp:revision>2</cp:revision>
  <cp:lastPrinted>2019-01-24T05:23:00Z</cp:lastPrinted>
  <dcterms:created xsi:type="dcterms:W3CDTF">2020-12-10T04:45:00Z</dcterms:created>
  <dcterms:modified xsi:type="dcterms:W3CDTF">2020-12-10T04:45:00Z</dcterms:modified>
</cp:coreProperties>
</file>